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a"/>
        <w:tblW w:w="10420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2416"/>
        <w:gridCol w:w="2467"/>
        <w:gridCol w:w="2446"/>
        <w:gridCol w:w="3090"/>
      </w:tblGrid>
      <w:tr>
        <w:trPr/>
        <w:tc>
          <w:tcPr>
            <w:tcW w:w="241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Заказчик:</w:t>
            </w:r>
          </w:p>
        </w:tc>
        <w:tc>
          <w:tcPr>
            <w:tcW w:w="246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ООО «Самарские коммунальные системы»</w:t>
            </w:r>
          </w:p>
        </w:tc>
        <w:tc>
          <w:tcPr>
            <w:tcW w:w="244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Группа материалов:</w:t>
            </w:r>
          </w:p>
        </w:tc>
        <w:tc>
          <w:tcPr>
            <w:tcW w:w="3090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 xml:space="preserve"> </w:t>
            </w:r>
            <w:r>
              <w:rPr>
                <w:rFonts w:cs="Tahoma"/>
                <w:sz w:val="20"/>
              </w:rPr>
              <w:t>ИБ</w:t>
            </w:r>
          </w:p>
        </w:tc>
      </w:tr>
      <w:tr>
        <w:trPr/>
        <w:tc>
          <w:tcPr>
            <w:tcW w:w="241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 xml:space="preserve">№ </w:t>
            </w:r>
            <w:r>
              <w:rPr>
                <w:rFonts w:cs="Tahoma"/>
                <w:sz w:val="20"/>
              </w:rPr>
              <w:t>опросного листа:</w:t>
            </w:r>
          </w:p>
        </w:tc>
        <w:tc>
          <w:tcPr>
            <w:tcW w:w="246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</w:r>
          </w:p>
        </w:tc>
        <w:tc>
          <w:tcPr>
            <w:tcW w:w="2446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Код МТР в ЕНС РКС:</w:t>
            </w:r>
          </w:p>
        </w:tc>
        <w:tc>
          <w:tcPr>
            <w:tcW w:w="3090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И</w:t>
            </w:r>
            <w:r>
              <w:rPr>
                <w:rFonts w:cs="Tahoma"/>
                <w:sz w:val="20"/>
              </w:rPr>
              <w:t>Г00025098</w:t>
            </w:r>
          </w:p>
        </w:tc>
      </w:tr>
    </w:tbl>
    <w:p>
      <w:pPr>
        <w:pStyle w:val="Normal"/>
        <w:rPr>
          <w:rFonts w:cs="Tahoma"/>
          <w:sz w:val="20"/>
          <w:highlight w:val="yellow"/>
        </w:rPr>
      </w:pPr>
      <w:r>
        <w:rPr>
          <w:rFonts w:cs="Tahoma"/>
          <w:sz w:val="20"/>
        </w:rPr>
        <w:t>Наименование МТР: Виала хроматографическая 20 мл  под кримпер</w:t>
      </w:r>
    </w:p>
    <w:tbl>
      <w:tblPr>
        <w:tblStyle w:val="aa"/>
        <w:tblW w:w="10420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747"/>
        <w:gridCol w:w="3844"/>
        <w:gridCol w:w="1425"/>
        <w:gridCol w:w="4403"/>
      </w:tblGrid>
      <w:tr>
        <w:trPr/>
        <w:tc>
          <w:tcPr>
            <w:tcW w:w="74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№</w:t>
            </w:r>
            <w:r>
              <w:rPr>
                <w:rFonts w:cs="Tahoma"/>
                <w:sz w:val="20"/>
              </w:rPr>
              <w:t>п/п</w:t>
            </w:r>
          </w:p>
        </w:tc>
        <w:tc>
          <w:tcPr>
            <w:tcW w:w="384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</w:r>
          </w:p>
        </w:tc>
        <w:tc>
          <w:tcPr>
            <w:tcW w:w="142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Размерность</w:t>
            </w:r>
          </w:p>
        </w:tc>
        <w:tc>
          <w:tcPr>
            <w:tcW w:w="440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Требования заказчика</w:t>
            </w:r>
          </w:p>
        </w:tc>
      </w:tr>
      <w:tr>
        <w:trPr/>
        <w:tc>
          <w:tcPr>
            <w:tcW w:w="74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1</w:t>
            </w:r>
          </w:p>
        </w:tc>
        <w:tc>
          <w:tcPr>
            <w:tcW w:w="384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ФУНКЦИОНАЛЬНЫЕ ПАРАМЕТРЫ</w:t>
            </w:r>
          </w:p>
        </w:tc>
        <w:tc>
          <w:tcPr>
            <w:tcW w:w="142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</w:r>
          </w:p>
        </w:tc>
        <w:tc>
          <w:tcPr>
            <w:tcW w:w="440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</w:r>
          </w:p>
        </w:tc>
      </w:tr>
      <w:tr>
        <w:trPr/>
        <w:tc>
          <w:tcPr>
            <w:tcW w:w="74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84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left"/>
              <w:rPr/>
            </w:pPr>
            <w:bookmarkStart w:id="0" w:name="__DdeLink__638_25819701221"/>
            <w:bookmarkEnd w:id="0"/>
            <w:r>
              <w:rPr>
                <w:color w:val="000000"/>
                <w:sz w:val="19"/>
              </w:rPr>
              <w:t>Назначение</w:t>
            </w:r>
          </w:p>
        </w:tc>
        <w:tc>
          <w:tcPr>
            <w:tcW w:w="142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</w:r>
          </w:p>
        </w:tc>
        <w:tc>
          <w:tcPr>
            <w:tcW w:w="440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tLeast" w:line="11" w:before="120" w:after="0"/>
              <w:jc w:val="left"/>
              <w:rPr/>
            </w:pPr>
            <w:r>
              <w:rPr>
                <w:sz w:val="20"/>
              </w:rPr>
              <w:t xml:space="preserve"> </w:t>
            </w:r>
            <w:r>
              <w:rPr>
                <w:color w:val="000000"/>
                <w:sz w:val="19"/>
              </w:rPr>
              <w:t>Виала для парофазных дозаторов</w:t>
            </w:r>
          </w:p>
        </w:tc>
      </w:tr>
      <w:tr>
        <w:trPr/>
        <w:tc>
          <w:tcPr>
            <w:tcW w:w="747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844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left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Объем</w:t>
            </w:r>
          </w:p>
        </w:tc>
        <w:tc>
          <w:tcPr>
            <w:tcW w:w="1425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left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мл</w:t>
            </w:r>
          </w:p>
        </w:tc>
        <w:tc>
          <w:tcPr>
            <w:tcW w:w="4403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left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20</w:t>
            </w:r>
          </w:p>
        </w:tc>
      </w:tr>
      <w:tr>
        <w:trPr/>
        <w:tc>
          <w:tcPr>
            <w:tcW w:w="747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3844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lineRule="auto" w:line="240" w:before="120" w:after="0"/>
              <w:jc w:val="left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Совместимость</w:t>
            </w:r>
          </w:p>
          <w:p>
            <w:pPr>
              <w:pStyle w:val="Style16"/>
              <w:spacing w:lineRule="auto" w:line="240" w:before="120" w:after="0"/>
              <w:jc w:val="left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</w:r>
          </w:p>
        </w:tc>
        <w:tc>
          <w:tcPr>
            <w:tcW w:w="1425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Style16"/>
              <w:spacing w:lineRule="auto" w:line="240" w:before="120" w:after="0"/>
              <w:jc w:val="left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</w:r>
          </w:p>
        </w:tc>
        <w:tc>
          <w:tcPr>
            <w:tcW w:w="4403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left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Подходит для парофазных дозаторов Хроматэк</w:t>
            </w:r>
          </w:p>
        </w:tc>
      </w:tr>
      <w:tr>
        <w:trPr/>
        <w:tc>
          <w:tcPr>
            <w:tcW w:w="747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3844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left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Тип горловины</w:t>
            </w:r>
          </w:p>
        </w:tc>
        <w:tc>
          <w:tcPr>
            <w:tcW w:w="1425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left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</w:r>
          </w:p>
        </w:tc>
        <w:tc>
          <w:tcPr>
            <w:tcW w:w="4403" w:type="dxa"/>
            <w:tcBorders>
              <w:top w:val="nil"/>
            </w:tcBorders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jc w:val="left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Под кримпер</w:t>
            </w:r>
          </w:p>
        </w:tc>
      </w:tr>
      <w:tr>
        <w:trPr/>
        <w:tc>
          <w:tcPr>
            <w:tcW w:w="74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/>
            </w:r>
          </w:p>
        </w:tc>
        <w:tc>
          <w:tcPr>
            <w:tcW w:w="384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КОМПЛЕКТАЦИЯ</w:t>
            </w:r>
          </w:p>
        </w:tc>
        <w:tc>
          <w:tcPr>
            <w:tcW w:w="142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</w:r>
          </w:p>
        </w:tc>
        <w:tc>
          <w:tcPr>
            <w:tcW w:w="440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Style16"/>
              <w:spacing w:before="0" w:after="140"/>
              <w:rPr>
                <w:rFonts w:cs="Tahoma"/>
                <w:b/>
                <w:b/>
                <w:bCs/>
                <w:color w:val="000000"/>
                <w:sz w:val="20"/>
              </w:rPr>
            </w:pPr>
            <w:r>
              <w:rPr>
                <w:rFonts w:cs="Tahoma"/>
                <w:b/>
                <w:bCs/>
                <w:color w:val="000000"/>
                <w:sz w:val="20"/>
              </w:rPr>
            </w:r>
          </w:p>
        </w:tc>
      </w:tr>
      <w:tr>
        <w:trPr/>
        <w:tc>
          <w:tcPr>
            <w:tcW w:w="747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2.1</w:t>
            </w:r>
          </w:p>
        </w:tc>
        <w:tc>
          <w:tcPr>
            <w:tcW w:w="384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Style20"/>
              <w:suppressLineNumbers/>
              <w:spacing w:before="120" w:after="0"/>
              <w:rPr/>
            </w:pPr>
            <w:r>
              <w:rPr>
                <w:rFonts w:cs="Tahoma"/>
                <w:sz w:val="20"/>
              </w:rPr>
              <w:t xml:space="preserve">Виала </w:t>
            </w:r>
          </w:p>
        </w:tc>
        <w:tc>
          <w:tcPr>
            <w:tcW w:w="142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шт</w:t>
            </w:r>
          </w:p>
        </w:tc>
        <w:tc>
          <w:tcPr>
            <w:tcW w:w="4403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Style20"/>
              <w:suppressLineNumbers/>
              <w:spacing w:before="120" w:after="0"/>
              <w:rPr/>
            </w:pPr>
            <w:r>
              <w:rPr>
                <w:rFonts w:cs="Tahoma"/>
                <w:sz w:val="20"/>
              </w:rPr>
              <w:t>1</w:t>
            </w:r>
          </w:p>
        </w:tc>
      </w:tr>
    </w:tbl>
    <w:p>
      <w:pPr>
        <w:pStyle w:val="Normal"/>
        <w:rPr>
          <w:rFonts w:cs="Tahoma"/>
          <w:sz w:val="20"/>
        </w:rPr>
      </w:pPr>
      <w:r>
        <w:rPr>
          <w:rFonts w:cs="Tahoma"/>
          <w:sz w:val="20"/>
        </w:rPr>
      </w:r>
    </w:p>
    <w:tbl>
      <w:tblPr>
        <w:tblStyle w:val="aa"/>
        <w:tblW w:w="10420" w:type="dxa"/>
        <w:jc w:val="left"/>
        <w:tblInd w:w="-30" w:type="dxa"/>
        <w:tblCellMar>
          <w:top w:w="0" w:type="dxa"/>
          <w:left w:w="78" w:type="dxa"/>
          <w:bottom w:w="0" w:type="dxa"/>
          <w:right w:w="108" w:type="dxa"/>
        </w:tblCellMar>
        <w:tblLook w:val="04a0"/>
      </w:tblPr>
      <w:tblGrid>
        <w:gridCol w:w="1874"/>
        <w:gridCol w:w="8545"/>
      </w:tblGrid>
      <w:tr>
        <w:trPr/>
        <w:tc>
          <w:tcPr>
            <w:tcW w:w="187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ФИО Ответственного</w:t>
            </w:r>
          </w:p>
        </w:tc>
        <w:tc>
          <w:tcPr>
            <w:tcW w:w="854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Исаева Любовь Владимировна</w:t>
            </w:r>
          </w:p>
        </w:tc>
      </w:tr>
      <w:tr>
        <w:trPr/>
        <w:tc>
          <w:tcPr>
            <w:tcW w:w="187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Должность:</w:t>
            </w:r>
          </w:p>
        </w:tc>
        <w:tc>
          <w:tcPr>
            <w:tcW w:w="854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Начальник отделения НФС-2</w:t>
            </w:r>
          </w:p>
        </w:tc>
      </w:tr>
      <w:tr>
        <w:trPr/>
        <w:tc>
          <w:tcPr>
            <w:tcW w:w="187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Телефон/Факс:</w:t>
            </w:r>
          </w:p>
        </w:tc>
        <w:tc>
          <w:tcPr>
            <w:tcW w:w="854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207-24-23</w:t>
            </w:r>
          </w:p>
        </w:tc>
      </w:tr>
      <w:tr>
        <w:trPr/>
        <w:tc>
          <w:tcPr>
            <w:tcW w:w="187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Электронный адрес:</w:t>
            </w:r>
          </w:p>
        </w:tc>
        <w:tc>
          <w:tcPr>
            <w:tcW w:w="854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bookmarkStart w:id="1" w:name="_GoBack"/>
            <w:bookmarkEnd w:id="1"/>
            <w:r>
              <w:rPr>
                <w:rFonts w:cs="Tahoma"/>
                <w:sz w:val="20"/>
                <w:lang w:val="en-US"/>
              </w:rPr>
              <w:t>lisaeva@samcomsys.ru</w:t>
            </w:r>
          </w:p>
        </w:tc>
      </w:tr>
      <w:tr>
        <w:trPr/>
        <w:tc>
          <w:tcPr>
            <w:tcW w:w="187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Подпись:</w:t>
            </w:r>
          </w:p>
        </w:tc>
        <w:tc>
          <w:tcPr>
            <w:tcW w:w="854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</w:r>
          </w:p>
        </w:tc>
      </w:tr>
      <w:tr>
        <w:trPr/>
        <w:tc>
          <w:tcPr>
            <w:tcW w:w="187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Начальник подразделения:</w:t>
            </w:r>
          </w:p>
        </w:tc>
        <w:tc>
          <w:tcPr>
            <w:tcW w:w="854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Нездойминога Ольга Ивановна</w:t>
            </w:r>
          </w:p>
        </w:tc>
      </w:tr>
      <w:tr>
        <w:trPr/>
        <w:tc>
          <w:tcPr>
            <w:tcW w:w="187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Подпись:</w:t>
            </w:r>
          </w:p>
        </w:tc>
        <w:tc>
          <w:tcPr>
            <w:tcW w:w="854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</w:r>
          </w:p>
        </w:tc>
      </w:tr>
      <w:tr>
        <w:trPr/>
        <w:tc>
          <w:tcPr>
            <w:tcW w:w="187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Директор технического департамента:</w:t>
            </w:r>
          </w:p>
        </w:tc>
        <w:tc>
          <w:tcPr>
            <w:tcW w:w="854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</w:r>
          </w:p>
        </w:tc>
      </w:tr>
      <w:tr>
        <w:trPr/>
        <w:tc>
          <w:tcPr>
            <w:tcW w:w="1874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rFonts w:cs="Tahoma"/>
                <w:sz w:val="20"/>
              </w:rPr>
              <w:t>Подпись:</w:t>
            </w:r>
          </w:p>
        </w:tc>
        <w:tc>
          <w:tcPr>
            <w:tcW w:w="8545" w:type="dxa"/>
            <w:tcBorders/>
            <w:shd w:color="auto" w:fill="auto" w:val="clear"/>
            <w:tcMar>
              <w:left w:w="78" w:type="dxa"/>
            </w:tcMar>
          </w:tcPr>
          <w:p>
            <w:pPr>
              <w:pStyle w:val="Normal"/>
              <w:spacing w:before="120" w:after="0"/>
              <w:rPr>
                <w:rFonts w:cs="Tahoma"/>
                <w:sz w:val="20"/>
              </w:rPr>
            </w:pPr>
            <w:r>
              <w:rPr>
                <w:rFonts w:cs="Tahoma"/>
                <w:sz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851" w:right="851" w:header="0" w:top="851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367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23de5"/>
    <w:pPr>
      <w:widowControl/>
      <w:bidi w:val="0"/>
      <w:spacing w:before="120" w:after="0"/>
      <w:jc w:val="both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1" w:customStyle="1">
    <w:name w:val="Heading 1"/>
    <w:basedOn w:val="Style15"/>
    <w:qFormat/>
    <w:rsid w:val="009d5a0b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sid w:val="009d5a0b"/>
    <w:rPr>
      <w:rFonts w:cs="Times New Roman"/>
    </w:rPr>
  </w:style>
  <w:style w:type="character" w:styleId="ListLabel2" w:customStyle="1">
    <w:name w:val="ListLabel 2"/>
    <w:qFormat/>
    <w:rsid w:val="009d5a0b"/>
    <w:rPr>
      <w:rFonts w:cs="Times New Roman"/>
    </w:rPr>
  </w:style>
  <w:style w:type="character" w:styleId="ListLabel3" w:customStyle="1">
    <w:name w:val="ListLabel 3"/>
    <w:qFormat/>
    <w:rsid w:val="009d5a0b"/>
    <w:rPr>
      <w:rFonts w:cs="Times New Roman"/>
    </w:rPr>
  </w:style>
  <w:style w:type="character" w:styleId="ListLabel4" w:customStyle="1">
    <w:name w:val="ListLabel 4"/>
    <w:qFormat/>
    <w:rsid w:val="009d5a0b"/>
    <w:rPr>
      <w:rFonts w:cs="Times New Roman"/>
    </w:rPr>
  </w:style>
  <w:style w:type="character" w:styleId="ListLabel5" w:customStyle="1">
    <w:name w:val="ListLabel 5"/>
    <w:qFormat/>
    <w:rsid w:val="009d5a0b"/>
    <w:rPr>
      <w:rFonts w:cs="Times New Roman"/>
    </w:rPr>
  </w:style>
  <w:style w:type="character" w:styleId="ListLabel6" w:customStyle="1">
    <w:name w:val="ListLabel 6"/>
    <w:qFormat/>
    <w:rsid w:val="009d5a0b"/>
    <w:rPr>
      <w:rFonts w:cs="Times New Roman"/>
    </w:rPr>
  </w:style>
  <w:style w:type="character" w:styleId="ListLabel7" w:customStyle="1">
    <w:name w:val="ListLabel 7"/>
    <w:qFormat/>
    <w:rsid w:val="009d5a0b"/>
    <w:rPr>
      <w:rFonts w:cs="Times New Roman"/>
    </w:rPr>
  </w:style>
  <w:style w:type="character" w:styleId="ListLabel8" w:customStyle="1">
    <w:name w:val="ListLabel 8"/>
    <w:qFormat/>
    <w:rsid w:val="009d5a0b"/>
    <w:rPr>
      <w:rFonts w:cs="Times New Roman"/>
    </w:rPr>
  </w:style>
  <w:style w:type="character" w:styleId="ListLabel9" w:customStyle="1">
    <w:name w:val="ListLabel 9"/>
    <w:qFormat/>
    <w:rsid w:val="009d5a0b"/>
    <w:rPr>
      <w:rFonts w:cs="Times New Roman"/>
    </w:rPr>
  </w:style>
  <w:style w:type="character" w:styleId="Style13" w:customStyle="1">
    <w:name w:val="Интернет-ссылка"/>
    <w:rsid w:val="009d5a0b"/>
    <w:rPr>
      <w:color w:val="000080"/>
      <w:u w:val="single"/>
    </w:rPr>
  </w:style>
  <w:style w:type="character" w:styleId="Style14" w:customStyle="1">
    <w:name w:val="Выделение жирным"/>
    <w:qFormat/>
    <w:rsid w:val="009d5a0b"/>
    <w:rPr>
      <w:b/>
      <w:bCs/>
    </w:rPr>
  </w:style>
  <w:style w:type="paragraph" w:styleId="Style15" w:customStyle="1">
    <w:name w:val="Заголовок"/>
    <w:basedOn w:val="Normal"/>
    <w:next w:val="Style16"/>
    <w:qFormat/>
    <w:rsid w:val="009d5a0b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rsid w:val="009d5a0b"/>
    <w:pPr>
      <w:spacing w:lineRule="auto" w:line="288" w:before="0" w:after="140"/>
    </w:pPr>
    <w:rPr/>
  </w:style>
  <w:style w:type="paragraph" w:styleId="Style17">
    <w:name w:val="List"/>
    <w:basedOn w:val="Style16"/>
    <w:rsid w:val="009d5a0b"/>
    <w:pPr/>
    <w:rPr>
      <w:rFonts w:cs="Mangal"/>
    </w:rPr>
  </w:style>
  <w:style w:type="paragraph" w:styleId="Style18" w:customStyle="1">
    <w:name w:val="Caption"/>
    <w:basedOn w:val="Normal"/>
    <w:qFormat/>
    <w:rsid w:val="009d5a0b"/>
    <w:pPr>
      <w:suppressLineNumbers/>
      <w:spacing w:before="120" w:after="120"/>
    </w:pPr>
    <w:rPr>
      <w:rFonts w:cs="Mangal"/>
      <w:i/>
      <w:iCs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9d5a0b"/>
    <w:pPr>
      <w:suppressLineNumbers/>
    </w:pPr>
    <w:rPr>
      <w:rFonts w:cs="Mangal"/>
    </w:rPr>
  </w:style>
  <w:style w:type="paragraph" w:styleId="Style20" w:customStyle="1">
    <w:name w:val="Содержимое таблицы"/>
    <w:basedOn w:val="Normal"/>
    <w:qFormat/>
    <w:rsid w:val="009d5a0b"/>
    <w:pPr>
      <w:suppressLineNumbers/>
    </w:pPr>
    <w:rPr/>
  </w:style>
  <w:style w:type="paragraph" w:styleId="Style21" w:customStyle="1">
    <w:name w:val="Заголовок таблицы"/>
    <w:basedOn w:val="Style20"/>
    <w:qFormat/>
    <w:rsid w:val="009d5a0b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d915d8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LibreOffice/5.3.2.2$Windows_X86_64 LibreOffice_project/6cd4f1ef626f15116896b1d8e1398b56da0d0ee1</Application>
  <Pages>1</Pages>
  <Words>84</Words>
  <Characters>604</Characters>
  <CharactersWithSpaces>647</CharactersWithSpaces>
  <Paragraphs>45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2021-05-24T07:21:00Z</dcterms:created>
  <dc:creator>Горбенко Игорь Петрович</dc:creator>
  <dc:description/>
  <dc:language>ru-RU</dc:language>
  <cp:lastModifiedBy/>
  <cp:lastPrinted>2021-06-11T07:21:00Z</cp:lastPrinted>
  <dcterms:modified xsi:type="dcterms:W3CDTF">2023-09-11T14:28:38Z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